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21857" w14:textId="77777777" w:rsidR="00AF6465" w:rsidRDefault="00AF6465">
      <w:pPr>
        <w:jc w:val="center"/>
        <w:rPr>
          <w:b/>
          <w:sz w:val="26"/>
          <w:szCs w:val="26"/>
        </w:rPr>
      </w:pPr>
    </w:p>
    <w:p w14:paraId="018F66CD" w14:textId="1C9AB109" w:rsidR="00AF6465" w:rsidRPr="00AF6465" w:rsidRDefault="00AF6465" w:rsidP="00AF6465">
      <w:pPr>
        <w:spacing w:line="360" w:lineRule="auto"/>
        <w:jc w:val="center"/>
        <w:rPr>
          <w:rFonts w:ascii="Loew 2.0" w:hAnsi="Loew 2.0"/>
          <w:b/>
          <w:color w:val="FF6D00"/>
          <w:sz w:val="28"/>
          <w:szCs w:val="28"/>
        </w:rPr>
      </w:pPr>
      <w:r>
        <w:rPr>
          <w:rFonts w:ascii="Loew 2.0" w:hAnsi="Loew 2.0"/>
          <w:b/>
          <w:color w:val="FF6D00"/>
          <w:sz w:val="28"/>
          <w:szCs w:val="28"/>
        </w:rPr>
        <w:t>Día de la Margarita: celébralo con estas refrescantes opciones</w:t>
      </w:r>
    </w:p>
    <w:p w14:paraId="00000002" w14:textId="77777777" w:rsidR="007F41FC" w:rsidRDefault="007F41FC">
      <w:pPr>
        <w:jc w:val="center"/>
        <w:rPr>
          <w:b/>
        </w:rPr>
      </w:pPr>
    </w:p>
    <w:p w14:paraId="00000003" w14:textId="77777777" w:rsidR="007F41FC" w:rsidRPr="00AF6465" w:rsidRDefault="00000000" w:rsidP="00AF6465">
      <w:pPr>
        <w:pStyle w:val="Prrafodelista"/>
        <w:numPr>
          <w:ilvl w:val="0"/>
          <w:numId w:val="4"/>
        </w:numPr>
        <w:jc w:val="center"/>
        <w:rPr>
          <w:rFonts w:ascii="Loew 2.0" w:hAnsi="Loew 2.0"/>
          <w:b/>
          <w:bCs/>
          <w:i/>
          <w:iCs/>
          <w:color w:val="114D97"/>
          <w:sz w:val="20"/>
          <w:szCs w:val="20"/>
        </w:rPr>
      </w:pPr>
      <w:r w:rsidRPr="00AF6465">
        <w:rPr>
          <w:rFonts w:ascii="Loew 2.0" w:hAnsi="Loew 2.0"/>
          <w:b/>
          <w:bCs/>
          <w:i/>
          <w:iCs/>
          <w:color w:val="114D97"/>
          <w:sz w:val="20"/>
          <w:szCs w:val="20"/>
        </w:rPr>
        <w:t xml:space="preserve">El próximo jueves 22 de febrero se celebra el Día de la Margarita, uno de los cócteles más famosos de México. </w:t>
      </w:r>
    </w:p>
    <w:p w14:paraId="00000004" w14:textId="77777777" w:rsidR="007F41FC" w:rsidRPr="00AF6465" w:rsidRDefault="007F41FC" w:rsidP="00AF6465">
      <w:pPr>
        <w:jc w:val="center"/>
        <w:rPr>
          <w:rFonts w:ascii="Loew 2.0" w:hAnsi="Loew 2.0"/>
          <w:b/>
          <w:bCs/>
          <w:i/>
          <w:iCs/>
          <w:color w:val="114D97"/>
          <w:sz w:val="20"/>
          <w:szCs w:val="20"/>
        </w:rPr>
      </w:pPr>
    </w:p>
    <w:p w14:paraId="00000005" w14:textId="77777777" w:rsidR="007F41FC" w:rsidRPr="00AF6465" w:rsidRDefault="00000000" w:rsidP="00AF6465">
      <w:pPr>
        <w:pStyle w:val="Prrafodelista"/>
        <w:numPr>
          <w:ilvl w:val="0"/>
          <w:numId w:val="4"/>
        </w:numPr>
        <w:jc w:val="center"/>
        <w:rPr>
          <w:rFonts w:ascii="Loew 2.0" w:hAnsi="Loew 2.0"/>
          <w:b/>
          <w:bCs/>
          <w:i/>
          <w:iCs/>
          <w:color w:val="114D97"/>
          <w:sz w:val="20"/>
          <w:szCs w:val="20"/>
        </w:rPr>
      </w:pPr>
      <w:r w:rsidRPr="00AF6465">
        <w:rPr>
          <w:rFonts w:ascii="Loew 2.0" w:hAnsi="Loew 2.0"/>
          <w:b/>
          <w:bCs/>
          <w:i/>
          <w:iCs/>
          <w:color w:val="114D97"/>
          <w:sz w:val="20"/>
          <w:szCs w:val="20"/>
        </w:rPr>
        <w:t xml:space="preserve">El equipo de Alimentos y Bebidas de Hilton Cancun Mar Caribe All-Inclusive Resort comparte dos recetas con las que reinterpretan este cóctel y son perfectas para celebrar. </w:t>
      </w:r>
    </w:p>
    <w:p w14:paraId="356D04FB" w14:textId="77777777" w:rsidR="00AF6465" w:rsidRDefault="00AF6465" w:rsidP="00AF6465">
      <w:pPr>
        <w:pStyle w:val="Prrafodelista"/>
        <w:rPr>
          <w:i/>
        </w:rPr>
      </w:pPr>
    </w:p>
    <w:p w14:paraId="71F4287D" w14:textId="77777777" w:rsidR="00AF6465" w:rsidRDefault="00AF6465" w:rsidP="00AF6465">
      <w:pPr>
        <w:pStyle w:val="Prrafodelista"/>
        <w:rPr>
          <w:i/>
        </w:rPr>
      </w:pPr>
    </w:p>
    <w:p w14:paraId="367642F9" w14:textId="74105E51" w:rsidR="00AF6465" w:rsidRDefault="00AF6465" w:rsidP="00AF6465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2FF38EC" wp14:editId="69738CBD">
            <wp:extent cx="4744123" cy="4012722"/>
            <wp:effectExtent l="0" t="0" r="5715" b="635"/>
            <wp:docPr id="314544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44074" name="Imagen 3145440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427" cy="40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5293" w14:textId="77777777" w:rsidR="00AF6465" w:rsidRDefault="00AF6465" w:rsidP="00AF6465">
      <w:pPr>
        <w:jc w:val="center"/>
        <w:rPr>
          <w:i/>
        </w:rPr>
      </w:pPr>
    </w:p>
    <w:p w14:paraId="00000006" w14:textId="77777777" w:rsidR="007F41FC" w:rsidRDefault="007F41FC">
      <w:pPr>
        <w:ind w:left="720"/>
        <w:jc w:val="center"/>
        <w:rPr>
          <w:i/>
        </w:rPr>
      </w:pPr>
    </w:p>
    <w:p w14:paraId="00000007" w14:textId="77777777" w:rsidR="007F41FC" w:rsidRPr="00AF6465" w:rsidRDefault="00000000">
      <w:p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 xml:space="preserve">Existen diferentes historias sobre el origen de la Margarita, algunos afirman que se creó en una cantina de Ensenada, mientras que otros aseguran que fue en Acapulco o incluso,  Hollywood. Lo cierto es que independientemente de su lugar de origen, este cóctel es uno de los más famosos y pedidos en todo el mundo. </w:t>
      </w:r>
    </w:p>
    <w:p w14:paraId="00000008" w14:textId="77777777" w:rsidR="007F41FC" w:rsidRPr="00AF6465" w:rsidRDefault="007F41FC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0000000A" w14:textId="55F4AADC" w:rsidR="007F41FC" w:rsidRDefault="00000000" w:rsidP="00AF6465">
      <w:p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 xml:space="preserve">Desde hace algunos años, el 22 de febrero se instauró como el Día de la Margarita, así que el equipo de Alimentos y Bebidas de Hilton Cancun Mar Caribe All-Inclusive Resort </w:t>
      </w:r>
      <w:r w:rsidRPr="00AF6465">
        <w:rPr>
          <w:rFonts w:ascii="Loew 2.0" w:hAnsi="Loew 2.0"/>
          <w:color w:val="114D97"/>
          <w:sz w:val="20"/>
          <w:szCs w:val="20"/>
        </w:rPr>
        <w:lastRenderedPageBreak/>
        <w:t>preparó dos recetas con y sin alcohol, para que chicos y grandes puedan celebrar. Aquí te las compartimos:</w:t>
      </w:r>
    </w:p>
    <w:p w14:paraId="3B2E7FFF" w14:textId="77777777" w:rsidR="00AF6465" w:rsidRPr="00AF6465" w:rsidRDefault="00AF6465" w:rsidP="00AF6465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0000000B" w14:textId="77777777" w:rsidR="007F41FC" w:rsidRPr="00AF6465" w:rsidRDefault="00000000" w:rsidP="00AF6465">
      <w:pPr>
        <w:spacing w:line="360" w:lineRule="auto"/>
        <w:rPr>
          <w:rFonts w:ascii="Loew 2.0" w:hAnsi="Loew 2.0"/>
          <w:b/>
          <w:color w:val="FF6D00"/>
          <w:sz w:val="20"/>
          <w:szCs w:val="20"/>
        </w:rPr>
      </w:pPr>
      <w:r w:rsidRPr="00AF6465">
        <w:rPr>
          <w:rFonts w:ascii="Loew 2.0" w:hAnsi="Loew 2.0"/>
          <w:b/>
          <w:color w:val="FF6D00"/>
          <w:sz w:val="20"/>
          <w:szCs w:val="20"/>
        </w:rPr>
        <w:t>Margarita Kiwi</w:t>
      </w:r>
    </w:p>
    <w:p w14:paraId="0000000C" w14:textId="77777777" w:rsidR="007F41FC" w:rsidRPr="00AF6465" w:rsidRDefault="00000000" w:rsidP="00AF6465">
      <w:pPr>
        <w:jc w:val="both"/>
        <w:rPr>
          <w:rFonts w:ascii="Loew 2.0" w:hAnsi="Loew 2.0"/>
          <w:i/>
          <w:iCs/>
          <w:color w:val="114D97"/>
          <w:sz w:val="20"/>
          <w:szCs w:val="20"/>
        </w:rPr>
      </w:pPr>
      <w:r w:rsidRPr="00AF6465">
        <w:rPr>
          <w:rFonts w:ascii="Loew 2.0" w:hAnsi="Loew 2.0"/>
          <w:i/>
          <w:iCs/>
          <w:color w:val="114D97"/>
          <w:sz w:val="20"/>
          <w:szCs w:val="20"/>
        </w:rPr>
        <w:t>Por Lucio Gardozo Gutiérrez</w:t>
      </w:r>
    </w:p>
    <w:p w14:paraId="0000000D" w14:textId="77777777" w:rsidR="007F41FC" w:rsidRPr="00AF6465" w:rsidRDefault="007F41FC" w:rsidP="00AF6465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0000000E" w14:textId="77777777" w:rsidR="007F41FC" w:rsidRPr="00B015A1" w:rsidRDefault="00000000" w:rsidP="00B015A1">
      <w:pPr>
        <w:jc w:val="both"/>
        <w:rPr>
          <w:rFonts w:ascii="Loew 2.0" w:hAnsi="Loew 2.0"/>
          <w:color w:val="114D97"/>
          <w:sz w:val="20"/>
          <w:szCs w:val="20"/>
        </w:rPr>
      </w:pPr>
      <w:r w:rsidRPr="00B015A1">
        <w:rPr>
          <w:rFonts w:ascii="Loew 2.0" w:hAnsi="Loew 2.0"/>
          <w:color w:val="114D97"/>
          <w:sz w:val="20"/>
          <w:szCs w:val="20"/>
        </w:rPr>
        <w:t xml:space="preserve">Ingredientes: </w:t>
      </w:r>
    </w:p>
    <w:p w14:paraId="0000000F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1.5 onzas de puré de kiwi</w:t>
      </w:r>
    </w:p>
    <w:p w14:paraId="00000010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1 onza de jugo de limón</w:t>
      </w:r>
    </w:p>
    <w:p w14:paraId="00000011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1 onza de jarabe natural</w:t>
      </w:r>
    </w:p>
    <w:p w14:paraId="00000012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2 onzas de refresco de toronja</w:t>
      </w:r>
    </w:p>
    <w:p w14:paraId="00000013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Hielo</w:t>
      </w:r>
    </w:p>
    <w:p w14:paraId="00000014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Ramitas de romero</w:t>
      </w:r>
    </w:p>
    <w:p w14:paraId="00000015" w14:textId="77777777" w:rsidR="007F41FC" w:rsidRPr="00AF6465" w:rsidRDefault="00000000" w:rsidP="00AF6465">
      <w:pPr>
        <w:pStyle w:val="Prrafodelista"/>
        <w:numPr>
          <w:ilvl w:val="0"/>
          <w:numId w:val="5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Varita de canela para decorar</w:t>
      </w:r>
    </w:p>
    <w:p w14:paraId="6584252B" w14:textId="77777777" w:rsidR="00AF6465" w:rsidRDefault="00AF6465" w:rsidP="00AF646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EB65CA2" w14:textId="78936281" w:rsidR="00AF6465" w:rsidRDefault="00AF6465" w:rsidP="00AF6465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4936F669" wp14:editId="3DC92A96">
            <wp:extent cx="3596623" cy="5395931"/>
            <wp:effectExtent l="0" t="0" r="0" b="1905"/>
            <wp:docPr id="6770737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73739" name="Imagen 6770737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41" cy="540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 w14:textId="77777777" w:rsidR="007F41FC" w:rsidRDefault="007F41F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C85DBBA" w14:textId="77777777" w:rsidR="00AF6465" w:rsidRDefault="00AF6465" w:rsidP="00AF6465">
      <w:pPr>
        <w:tabs>
          <w:tab w:val="left" w:pos="491"/>
          <w:tab w:val="center" w:pos="4514"/>
        </w:tabs>
        <w:spacing w:line="360" w:lineRule="auto"/>
        <w:rPr>
          <w:rFonts w:ascii="Loew 2.0" w:hAnsi="Loew 2.0"/>
          <w:b/>
          <w:color w:val="FF6D00"/>
          <w:sz w:val="20"/>
          <w:szCs w:val="20"/>
        </w:rPr>
      </w:pPr>
      <w:r>
        <w:rPr>
          <w:rFonts w:ascii="Loew 2.0" w:hAnsi="Loew 2.0"/>
          <w:b/>
          <w:color w:val="FF6D00"/>
          <w:sz w:val="20"/>
          <w:szCs w:val="20"/>
        </w:rPr>
        <w:lastRenderedPageBreak/>
        <w:tab/>
      </w:r>
      <w:r>
        <w:rPr>
          <w:rFonts w:ascii="Loew 2.0" w:hAnsi="Loew 2.0"/>
          <w:b/>
          <w:color w:val="FF6D00"/>
          <w:sz w:val="20"/>
          <w:szCs w:val="20"/>
        </w:rPr>
        <w:tab/>
      </w:r>
    </w:p>
    <w:p w14:paraId="65308742" w14:textId="77777777" w:rsidR="00AF6465" w:rsidRDefault="00AF6465" w:rsidP="00AF6465">
      <w:pPr>
        <w:tabs>
          <w:tab w:val="left" w:pos="491"/>
          <w:tab w:val="center" w:pos="4514"/>
        </w:tabs>
        <w:spacing w:line="360" w:lineRule="auto"/>
        <w:rPr>
          <w:rFonts w:ascii="Loew 2.0" w:hAnsi="Loew 2.0"/>
          <w:b/>
          <w:color w:val="FF6D00"/>
          <w:sz w:val="20"/>
          <w:szCs w:val="20"/>
        </w:rPr>
      </w:pPr>
    </w:p>
    <w:p w14:paraId="00000018" w14:textId="4F83DDAD" w:rsidR="007F41FC" w:rsidRDefault="00000000" w:rsidP="00AF6465">
      <w:pPr>
        <w:tabs>
          <w:tab w:val="left" w:pos="491"/>
          <w:tab w:val="center" w:pos="4514"/>
        </w:tabs>
        <w:spacing w:line="360" w:lineRule="auto"/>
      </w:pPr>
      <w:r w:rsidRPr="00AF6465">
        <w:rPr>
          <w:rFonts w:ascii="Loew 2.0" w:hAnsi="Loew 2.0"/>
          <w:b/>
          <w:color w:val="FF6D00"/>
          <w:sz w:val="20"/>
          <w:szCs w:val="20"/>
        </w:rPr>
        <w:t>Preparació</w:t>
      </w:r>
      <w:r w:rsidR="00AF6465">
        <w:rPr>
          <w:rFonts w:ascii="Loew 2.0" w:hAnsi="Loew 2.0"/>
          <w:b/>
          <w:color w:val="FF6D00"/>
          <w:sz w:val="20"/>
          <w:szCs w:val="20"/>
        </w:rPr>
        <w:t>n:</w:t>
      </w:r>
    </w:p>
    <w:p w14:paraId="00000019" w14:textId="77777777" w:rsidR="007F41FC" w:rsidRPr="00AF6465" w:rsidRDefault="00000000" w:rsidP="00AF6465">
      <w:p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 xml:space="preserve">En un shaker colocar el hielo, puré de kiwi, jarabe natural y el jugo de limón para mezclarlos por 20 segundos con intensidad moderada. Antes de servir, hay que ahumar el vaso con una ramita de romero y verter la preparación, una vez en el vaso, hay que llenar con el refresco de toronja. Para terminar se puede acompañar con una varita de canela dentro o sobre el vaso. </w:t>
      </w:r>
    </w:p>
    <w:p w14:paraId="0000001A" w14:textId="77777777" w:rsidR="007F41FC" w:rsidRDefault="007F41F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B" w14:textId="77777777" w:rsidR="007F41FC" w:rsidRPr="00AF6465" w:rsidRDefault="00000000" w:rsidP="00AF6465">
      <w:pPr>
        <w:spacing w:line="360" w:lineRule="auto"/>
        <w:rPr>
          <w:rFonts w:ascii="Loew 2.0" w:hAnsi="Loew 2.0"/>
          <w:b/>
          <w:color w:val="FF6D00"/>
          <w:sz w:val="20"/>
          <w:szCs w:val="20"/>
        </w:rPr>
      </w:pPr>
      <w:r w:rsidRPr="00AF6465">
        <w:rPr>
          <w:rFonts w:ascii="Loew 2.0" w:hAnsi="Loew 2.0"/>
          <w:b/>
          <w:color w:val="FF6D00"/>
          <w:sz w:val="20"/>
          <w:szCs w:val="20"/>
        </w:rPr>
        <w:t xml:space="preserve">Tropical Margarita </w:t>
      </w:r>
    </w:p>
    <w:p w14:paraId="0000001C" w14:textId="77777777" w:rsidR="007F41FC" w:rsidRPr="00AF6465" w:rsidRDefault="00000000" w:rsidP="00AF6465">
      <w:pPr>
        <w:jc w:val="both"/>
        <w:rPr>
          <w:rFonts w:ascii="Loew 2.0" w:hAnsi="Loew 2.0"/>
          <w:i/>
          <w:iCs/>
          <w:color w:val="114D97"/>
          <w:sz w:val="20"/>
          <w:szCs w:val="20"/>
        </w:rPr>
      </w:pPr>
      <w:r w:rsidRPr="00AF6465">
        <w:rPr>
          <w:rFonts w:ascii="Loew 2.0" w:hAnsi="Loew 2.0"/>
          <w:i/>
          <w:iCs/>
          <w:color w:val="114D97"/>
          <w:sz w:val="20"/>
          <w:szCs w:val="20"/>
        </w:rPr>
        <w:t xml:space="preserve">Por Robin Rafael Gómez Canche </w:t>
      </w:r>
    </w:p>
    <w:p w14:paraId="0000001D" w14:textId="77777777" w:rsidR="007F41FC" w:rsidRDefault="007F41FC" w:rsidP="00AF6465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4B598596" w14:textId="1CA3834F" w:rsidR="00B015A1" w:rsidRPr="00B015A1" w:rsidRDefault="00B015A1" w:rsidP="00B015A1">
      <w:pPr>
        <w:tabs>
          <w:tab w:val="left" w:pos="491"/>
          <w:tab w:val="center" w:pos="4514"/>
        </w:tabs>
        <w:spacing w:line="360" w:lineRule="auto"/>
        <w:rPr>
          <w:rFonts w:ascii="Loew 2.0" w:hAnsi="Loew 2.0"/>
          <w:b/>
          <w:color w:val="FF6D00"/>
          <w:sz w:val="20"/>
          <w:szCs w:val="20"/>
        </w:rPr>
      </w:pPr>
      <w:r w:rsidRPr="00B015A1">
        <w:rPr>
          <w:rFonts w:ascii="Loew 2.0" w:hAnsi="Loew 2.0"/>
          <w:b/>
          <w:color w:val="FF6D00"/>
          <w:sz w:val="20"/>
          <w:szCs w:val="20"/>
        </w:rPr>
        <w:t>Ingredientes:</w:t>
      </w:r>
    </w:p>
    <w:p w14:paraId="0000001E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1.5 onzas de tequila blanco</w:t>
      </w:r>
    </w:p>
    <w:p w14:paraId="0000001F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1.5 onzas de licor de durazno</w:t>
      </w:r>
    </w:p>
    <w:p w14:paraId="00000020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0.5 onza de triple seco</w:t>
      </w:r>
    </w:p>
    <w:p w14:paraId="00000021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2 onzas de infusión de mango con limón</w:t>
      </w:r>
    </w:p>
    <w:p w14:paraId="00000022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0.5 onza de jarabe de jengibre</w:t>
      </w:r>
    </w:p>
    <w:p w14:paraId="00000023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Hielo</w:t>
      </w:r>
    </w:p>
    <w:p w14:paraId="00000024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 xml:space="preserve">Chamoy </w:t>
      </w:r>
    </w:p>
    <w:p w14:paraId="00000025" w14:textId="77777777" w:rsidR="007F41FC" w:rsidRPr="00AF6465" w:rsidRDefault="00000000" w:rsidP="00AF6465">
      <w:pPr>
        <w:pStyle w:val="Prrafodelista"/>
        <w:numPr>
          <w:ilvl w:val="0"/>
          <w:numId w:val="6"/>
        </w:num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Chile en polvo</w:t>
      </w:r>
    </w:p>
    <w:p w14:paraId="00000026" w14:textId="77777777" w:rsidR="007F41FC" w:rsidRPr="00AF6465" w:rsidRDefault="007F41FC" w:rsidP="00AF6465">
      <w:pPr>
        <w:jc w:val="both"/>
        <w:rPr>
          <w:rFonts w:ascii="Loew 2.0" w:hAnsi="Loew 2.0"/>
          <w:color w:val="114D97"/>
          <w:sz w:val="20"/>
          <w:szCs w:val="20"/>
        </w:rPr>
      </w:pPr>
    </w:p>
    <w:p w14:paraId="49A4FA74" w14:textId="592912C6" w:rsidR="00AF6465" w:rsidRPr="00AF6465" w:rsidRDefault="00000000" w:rsidP="00AF6465">
      <w:pPr>
        <w:spacing w:line="360" w:lineRule="auto"/>
        <w:rPr>
          <w:rFonts w:ascii="Loew 2.0" w:hAnsi="Loew 2.0"/>
          <w:b/>
          <w:color w:val="FF6D00"/>
          <w:sz w:val="20"/>
          <w:szCs w:val="20"/>
        </w:rPr>
      </w:pPr>
      <w:r w:rsidRPr="00AF6465">
        <w:rPr>
          <w:rFonts w:ascii="Loew 2.0" w:hAnsi="Loew 2.0"/>
          <w:b/>
          <w:color w:val="FF6D00"/>
          <w:sz w:val="20"/>
          <w:szCs w:val="20"/>
        </w:rPr>
        <w:t>Preparación:</w:t>
      </w:r>
    </w:p>
    <w:p w14:paraId="00000029" w14:textId="77777777" w:rsidR="007F41FC" w:rsidRPr="00AF6465" w:rsidRDefault="00000000" w:rsidP="00AF6465">
      <w:p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 xml:space="preserve">Verter en el shaker hielos, tequila blanco, licor de durazno, triple seco, jarabe de jengibre y la infusión de mango con limón y mezclar todos por 20 segundos a intensidad moderada.  Antes de servir, escarcha un vaso con chamoy y chile en polvo, si se desea hacerlo aún más llamativo se puede complementar con una sencilla brocheta de mango y una rodaja deshidratada. </w:t>
      </w:r>
    </w:p>
    <w:p w14:paraId="091C37F2" w14:textId="77777777" w:rsidR="00AF6465" w:rsidRDefault="00AF646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7CCFB6B" w14:textId="4EFDB660" w:rsidR="00AF6465" w:rsidRDefault="00AF6465" w:rsidP="00AF6465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0" distB="0" distL="0" distR="0" wp14:anchorId="764A6859" wp14:editId="7586571F">
            <wp:extent cx="3474720" cy="5212274"/>
            <wp:effectExtent l="0" t="0" r="5080" b="0"/>
            <wp:docPr id="15408218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21890" name="Imagen 15408218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16" cy="52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545E" w14:textId="77777777" w:rsidR="00AF6465" w:rsidRDefault="00AF6465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A" w14:textId="77777777" w:rsidR="007F41FC" w:rsidRDefault="007F41F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B" w14:textId="77777777" w:rsidR="007F41FC" w:rsidRPr="00AF6465" w:rsidRDefault="00000000" w:rsidP="00AF6465">
      <w:pPr>
        <w:jc w:val="both"/>
        <w:rPr>
          <w:rFonts w:ascii="Loew 2.0" w:hAnsi="Loew 2.0"/>
          <w:color w:val="114D97"/>
          <w:sz w:val="20"/>
          <w:szCs w:val="20"/>
        </w:rPr>
      </w:pPr>
      <w:r w:rsidRPr="00AF6465">
        <w:rPr>
          <w:rFonts w:ascii="Loew 2.0" w:hAnsi="Loew 2.0"/>
          <w:color w:val="114D97"/>
          <w:sz w:val="20"/>
          <w:szCs w:val="20"/>
        </w:rPr>
        <w:t>Cada sorbo de estos cócteles son una infusión de sabores frescos y exóticos, creados para contemplar o imaginarse la belleza única del Mar Caribe.</w:t>
      </w:r>
    </w:p>
    <w:p w14:paraId="0000002C" w14:textId="77777777" w:rsidR="007F41FC" w:rsidRDefault="007F41F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2D" w14:textId="0DFF61AA" w:rsidR="007F41FC" w:rsidRPr="00AF6465" w:rsidRDefault="00000000" w:rsidP="00AF6465">
      <w:pPr>
        <w:spacing w:line="360" w:lineRule="auto"/>
        <w:jc w:val="center"/>
        <w:rPr>
          <w:rFonts w:ascii="Loew 2.0" w:hAnsi="Loew 2.0"/>
          <w:b/>
          <w:color w:val="FF6D00"/>
          <w:sz w:val="20"/>
          <w:szCs w:val="20"/>
        </w:rPr>
      </w:pPr>
      <w:r w:rsidRPr="00AF6465">
        <w:rPr>
          <w:rFonts w:ascii="Loew 2.0" w:hAnsi="Loew 2.0"/>
          <w:b/>
          <w:color w:val="FF6D00"/>
          <w:sz w:val="20"/>
          <w:szCs w:val="20"/>
        </w:rPr>
        <w:t>¡Feliz Día de la Margarita!</w:t>
      </w:r>
    </w:p>
    <w:sectPr w:rsidR="007F41FC" w:rsidRPr="00AF6465" w:rsidSect="001A1D81">
      <w:headerReference w:type="default" r:id="rId10"/>
      <w:pgSz w:w="11909" w:h="16834"/>
      <w:pgMar w:top="1201" w:right="1440" w:bottom="1440" w:left="1440" w:header="10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1FA29" w14:textId="77777777" w:rsidR="001A1D81" w:rsidRDefault="001A1D81" w:rsidP="00AF6465">
      <w:pPr>
        <w:spacing w:line="240" w:lineRule="auto"/>
      </w:pPr>
      <w:r>
        <w:separator/>
      </w:r>
    </w:p>
  </w:endnote>
  <w:endnote w:type="continuationSeparator" w:id="0">
    <w:p w14:paraId="78360712" w14:textId="77777777" w:rsidR="001A1D81" w:rsidRDefault="001A1D81" w:rsidP="00AF64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ew 2.0">
    <w:altName w:val="Calibri"/>
    <w:panose1 w:val="020B0604020202020204"/>
    <w:charset w:val="4D"/>
    <w:family w:val="auto"/>
    <w:notTrueType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C2C8" w14:textId="77777777" w:rsidR="001A1D81" w:rsidRDefault="001A1D81" w:rsidP="00AF6465">
      <w:pPr>
        <w:spacing w:line="240" w:lineRule="auto"/>
      </w:pPr>
      <w:r>
        <w:separator/>
      </w:r>
    </w:p>
  </w:footnote>
  <w:footnote w:type="continuationSeparator" w:id="0">
    <w:p w14:paraId="78DEEDEF" w14:textId="77777777" w:rsidR="001A1D81" w:rsidRDefault="001A1D81" w:rsidP="00AF64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41F67" w14:textId="1F7C4DE7" w:rsidR="00AF6465" w:rsidRPr="00AF6465" w:rsidRDefault="00AF6465" w:rsidP="00AF6465">
    <w:pPr>
      <w:pStyle w:val="Encabezado"/>
      <w:jc w:val="center"/>
    </w:pPr>
    <w:r w:rsidRPr="00711A17">
      <w:rPr>
        <w:noProof/>
        <w:lang w:val="en-US"/>
      </w:rPr>
      <w:drawing>
        <wp:inline distT="0" distB="0" distL="0" distR="0" wp14:anchorId="7EC557E1" wp14:editId="73C93F15">
          <wp:extent cx="1705320" cy="1331514"/>
          <wp:effectExtent l="0" t="0" r="0" b="0"/>
          <wp:docPr id="1838594125" name="Imagen 1838594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emovillegasz/Google Drive/Hilton/PVRPA/Materiales/Logo/PNG/PVRPA PMS2945 RGB 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5320" cy="1331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921EE"/>
    <w:multiLevelType w:val="hybridMultilevel"/>
    <w:tmpl w:val="CF50D2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57B82"/>
    <w:multiLevelType w:val="multilevel"/>
    <w:tmpl w:val="E0A81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A9079D"/>
    <w:multiLevelType w:val="multilevel"/>
    <w:tmpl w:val="8E4EA7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D226EE"/>
    <w:multiLevelType w:val="hybridMultilevel"/>
    <w:tmpl w:val="6DF0EB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D6062B"/>
    <w:multiLevelType w:val="hybridMultilevel"/>
    <w:tmpl w:val="94DAD6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F4B96"/>
    <w:multiLevelType w:val="multilevel"/>
    <w:tmpl w:val="06929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87175961">
    <w:abstractNumId w:val="2"/>
  </w:num>
  <w:num w:numId="2" w16cid:durableId="1854759522">
    <w:abstractNumId w:val="1"/>
  </w:num>
  <w:num w:numId="3" w16cid:durableId="648675890">
    <w:abstractNumId w:val="5"/>
  </w:num>
  <w:num w:numId="4" w16cid:durableId="2128695085">
    <w:abstractNumId w:val="3"/>
  </w:num>
  <w:num w:numId="5" w16cid:durableId="423380879">
    <w:abstractNumId w:val="4"/>
  </w:num>
  <w:num w:numId="6" w16cid:durableId="1614482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1FC"/>
    <w:rsid w:val="001A1D81"/>
    <w:rsid w:val="007F41FC"/>
    <w:rsid w:val="00AF6465"/>
    <w:rsid w:val="00B015A1"/>
    <w:rsid w:val="00E6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F4EE4"/>
  <w15:docId w15:val="{9042A14A-EA4C-A542-938E-6580E2FDC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AF64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646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465"/>
  </w:style>
  <w:style w:type="paragraph" w:styleId="Piedepgina">
    <w:name w:val="footer"/>
    <w:basedOn w:val="Normal"/>
    <w:link w:val="PiedepginaCar"/>
    <w:uiPriority w:val="99"/>
    <w:unhideWhenUsed/>
    <w:rsid w:val="00AF646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365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Alchemia 5</cp:lastModifiedBy>
  <cp:revision>3</cp:revision>
  <dcterms:created xsi:type="dcterms:W3CDTF">2024-02-14T18:58:00Z</dcterms:created>
  <dcterms:modified xsi:type="dcterms:W3CDTF">2024-02-20T00:13:00Z</dcterms:modified>
</cp:coreProperties>
</file>